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BE28F2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C63076">
        <w:rPr>
          <w:rFonts w:ascii="Garamond" w:hAnsi="Garamond" w:cs="Arial"/>
          <w:b/>
          <w:bCs/>
          <w:sz w:val="28"/>
          <w:szCs w:val="28"/>
        </w:rPr>
        <w:t>65</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E61424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C63076">
        <w:rPr>
          <w:rFonts w:ascii="Garamond" w:hAnsi="Garamond"/>
        </w:rPr>
        <w:t>66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84C47AD"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166C337" w14:textId="6CA1F8FF" w:rsidR="00254BB1" w:rsidRDefault="00254BB1">
      <w:pPr>
        <w:spacing w:after="0"/>
        <w:ind w:left="567" w:hanging="567"/>
        <w:jc w:val="both"/>
        <w:rPr>
          <w:rFonts w:ascii="Garamond" w:hAnsi="Garamond"/>
          <w:sz w:val="20"/>
          <w:szCs w:val="20"/>
        </w:rPr>
      </w:pPr>
      <w:r>
        <w:rPr>
          <w:rFonts w:ascii="Garamond" w:hAnsi="Garamond"/>
          <w:sz w:val="20"/>
          <w:szCs w:val="20"/>
        </w:rPr>
        <w:t>Příloha č. 3 – Seznam poddodavatelů</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w:t>
      </w:r>
      <w:r w:rsidRPr="00474014">
        <w:rPr>
          <w:rFonts w:ascii="Garamond" w:hAnsi="Garamond" w:cs="Arial"/>
          <w:sz w:val="20"/>
          <w:szCs w:val="20"/>
        </w:rPr>
        <w:lastRenderedPageBreak/>
        <w:t xml:space="preserve">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bookmarkEnd w:id="0"/>
    <w:p w14:paraId="54DE07F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E59AB9"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576DAA49"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252A8EC2"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247717">
        <w:rPr>
          <w:rFonts w:ascii="Garamond" w:hAnsi="Garamond" w:cs="Arial"/>
          <w:sz w:val="20"/>
          <w:szCs w:val="20"/>
        </w:rPr>
        <w:t xml:space="preserve">o střetu zájmů, </w:t>
      </w:r>
      <w:r w:rsidRPr="000652CA">
        <w:rPr>
          <w:rFonts w:ascii="Garamond" w:hAnsi="Garamond" w:cs="Arial"/>
          <w:sz w:val="20"/>
          <w:szCs w:val="20"/>
        </w:rPr>
        <w:t>nebo</w:t>
      </w:r>
    </w:p>
    <w:p w14:paraId="6CB372F4"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3B4DE99C"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201CF5">
        <w:rPr>
          <w:rFonts w:ascii="Garamond" w:hAnsi="Garamond" w:cstheme="minorHAnsi"/>
          <w:sz w:val="20"/>
          <w:szCs w:val="20"/>
        </w:rPr>
        <w:t>případně</w:t>
      </w:r>
      <w:r w:rsidRPr="000652CA">
        <w:rPr>
          <w:rFonts w:ascii="Garamond" w:hAnsi="Garamond" w:cstheme="minorHAnsi"/>
        </w:rPr>
        <w:t xml:space="preserve"> některý z jeho poddodavatelů, </w:t>
      </w:r>
      <w:r w:rsidRPr="000652CA">
        <w:rPr>
          <w:rFonts w:ascii="Garamond" w:hAnsi="Garamond" w:cs="Arial"/>
          <w:sz w:val="20"/>
          <w:szCs w:val="20"/>
        </w:rPr>
        <w:t>osobou, která:</w:t>
      </w:r>
    </w:p>
    <w:p w14:paraId="3707DFF6"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4427B57C"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26A3D13"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00B5D261"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A5489DC"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839A6B8"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6BDD86E"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4C24C9E7"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lastRenderedPageBreak/>
        <w:t>Dodavatel se zavazuje nahradit škodu vzniklou Objednateli z porušení povinnosti Dodavatele dle čl. 4.8, 4.9 nebo 4.10, přičemž za škodu se považuje i krácení nebo neposkytnutí Dotace vzniklé v důsledku porušení povinnosti Dodavatele.</w:t>
      </w:r>
    </w:p>
    <w:p w14:paraId="3A6289D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714FF984"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lastRenderedPageBreak/>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E3BAE" w14:textId="77777777" w:rsidR="00A900CB" w:rsidRDefault="00A900CB">
      <w:pPr>
        <w:spacing w:after="0" w:line="240" w:lineRule="auto"/>
      </w:pPr>
      <w:r>
        <w:separator/>
      </w:r>
    </w:p>
  </w:endnote>
  <w:endnote w:type="continuationSeparator" w:id="0">
    <w:p w14:paraId="34198230" w14:textId="77777777" w:rsidR="00A900CB" w:rsidRDefault="00A90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550501C4" w:rsidR="00474014" w:rsidRDefault="00C63076" w:rsidP="00033975">
    <w:pPr>
      <w:pStyle w:val="Zpat"/>
      <w:tabs>
        <w:tab w:val="clear" w:pos="4536"/>
        <w:tab w:val="clear" w:pos="9072"/>
        <w:tab w:val="left" w:pos="5865"/>
      </w:tabs>
    </w:pPr>
    <w:r>
      <w:rPr>
        <w:noProof/>
      </w:rPr>
      <w:drawing>
        <wp:inline distT="0" distB="0" distL="0" distR="0" wp14:anchorId="3C21A28E" wp14:editId="68F216AD">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0761375D" w:rsidR="00474014" w:rsidRDefault="00C63076" w:rsidP="0055790A">
    <w:pPr>
      <w:pStyle w:val="Zpat"/>
      <w:numPr>
        <w:ilvl w:val="0"/>
        <w:numId w:val="23"/>
      </w:numPr>
      <w:tabs>
        <w:tab w:val="clear" w:pos="720"/>
        <w:tab w:val="clear" w:pos="4536"/>
        <w:tab w:val="num" w:pos="-426"/>
        <w:tab w:val="center" w:pos="0"/>
      </w:tabs>
      <w:ind w:left="284" w:hanging="710"/>
    </w:pPr>
    <w:r>
      <w:rPr>
        <w:noProof/>
      </w:rPr>
      <w:drawing>
        <wp:inline distT="0" distB="0" distL="0" distR="0" wp14:anchorId="3795A84D" wp14:editId="0FE36425">
          <wp:extent cx="5760720"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74014">
      <w:rPr>
        <w:noProof/>
      </w:rPr>
      <w:drawing>
        <wp:inline distT="0" distB="0" distL="0" distR="0" wp14:anchorId="53883DAD" wp14:editId="3526AB1E">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97B89" w14:textId="77777777" w:rsidR="00A900CB" w:rsidRDefault="00A900CB">
      <w:pPr>
        <w:spacing w:after="0" w:line="240" w:lineRule="auto"/>
      </w:pPr>
      <w:r>
        <w:separator/>
      </w:r>
    </w:p>
  </w:footnote>
  <w:footnote w:type="continuationSeparator" w:id="0">
    <w:p w14:paraId="6BE08D45" w14:textId="77777777" w:rsidR="00A900CB" w:rsidRDefault="00A900C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6F57E68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C63076">
      <w:rPr>
        <w:rFonts w:ascii="Garamond" w:hAnsi="Garamond"/>
      </w:rPr>
      <w:t>66</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4"/>
  </w:num>
  <w:num w:numId="5">
    <w:abstractNumId w:val="0"/>
  </w:num>
  <w:num w:numId="6">
    <w:abstractNumId w:val="3"/>
  </w:num>
  <w:num w:numId="7">
    <w:abstractNumId w:val="2"/>
  </w:num>
  <w:num w:numId="8">
    <w:abstractNumId w:val="11"/>
  </w:num>
  <w:num w:numId="9">
    <w:abstractNumId w:val="16"/>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10"/>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sn51YlE2b7Qo7eOMI4ivC7EGcDkix/YWLTZOZDdkWIAa+lvhqR1mZ2ipXwCiX68HC+b2S3u0nRb31+M7YGk7w==" w:salt="fktgfzX6kMHQ5lCuLLif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37E0C"/>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54BB1"/>
    <w:rsid w:val="00260A27"/>
    <w:rsid w:val="002764DD"/>
    <w:rsid w:val="00280069"/>
    <w:rsid w:val="00280F1C"/>
    <w:rsid w:val="002864B1"/>
    <w:rsid w:val="00291CCD"/>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5790A"/>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2E2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27002"/>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00C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1BDB"/>
    <w:rsid w:val="00C22DA3"/>
    <w:rsid w:val="00C26EEB"/>
    <w:rsid w:val="00C3442D"/>
    <w:rsid w:val="00C501BB"/>
    <w:rsid w:val="00C5322A"/>
    <w:rsid w:val="00C54DA0"/>
    <w:rsid w:val="00C55D4E"/>
    <w:rsid w:val="00C56DCA"/>
    <w:rsid w:val="00C62B67"/>
    <w:rsid w:val="00C63076"/>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11</Pages>
  <Words>4449</Words>
  <Characters>26255</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531</cp:revision>
  <dcterms:created xsi:type="dcterms:W3CDTF">2021-01-28T09:46:00Z</dcterms:created>
  <dcterms:modified xsi:type="dcterms:W3CDTF">2025-05-15T06:55:00Z</dcterms:modified>
</cp:coreProperties>
</file>